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/>
          <w:b w:val="1"/>
          <w:bCs w:val="1"/>
          <w:sz w:val="30"/>
          <w:szCs w:val="30"/>
          <w:rtl w:val="0"/>
          <w:lang w:val="de-DE"/>
        </w:rPr>
        <w:t>ANSIOLUETTELO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 xml:space="preserve"> 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Mirka H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m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l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inen (1974)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/>
          <w:b w:val="1"/>
          <w:bCs w:val="1"/>
          <w:sz w:val="30"/>
          <w:szCs w:val="30"/>
          <w:rtl w:val="0"/>
        </w:rPr>
        <w:t>Koulutus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1999</w:t>
        <w:tab/>
        <w:t>Kuvataiteen maisteri, Kuvataideakatemia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1994</w:t>
      </w:r>
      <w:r>
        <w:rPr>
          <w:rFonts w:ascii="Georgia" w:hAnsi="Georgia" w:hint="default"/>
          <w:sz w:val="30"/>
          <w:szCs w:val="30"/>
          <w:rtl w:val="0"/>
        </w:rPr>
        <w:t>–</w:t>
      </w:r>
      <w:r>
        <w:rPr>
          <w:rFonts w:ascii="Georgia" w:hAnsi="Georgia"/>
          <w:sz w:val="30"/>
          <w:szCs w:val="30"/>
          <w:rtl w:val="0"/>
        </w:rPr>
        <w:t>99</w:t>
        <w:tab/>
        <w:t>Kuvanveisto-osasto, Kuvataideakatemia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1991</w:t>
      </w:r>
      <w:r>
        <w:rPr>
          <w:rFonts w:ascii="Georgia" w:hAnsi="Georgia" w:hint="default"/>
          <w:sz w:val="30"/>
          <w:szCs w:val="30"/>
          <w:rtl w:val="0"/>
        </w:rPr>
        <w:t>–</w:t>
      </w:r>
      <w:r>
        <w:rPr>
          <w:rFonts w:ascii="Georgia" w:hAnsi="Georgia"/>
          <w:sz w:val="30"/>
          <w:szCs w:val="30"/>
          <w:rtl w:val="0"/>
        </w:rPr>
        <w:t>94</w:t>
        <w:tab/>
        <w:t>Lappeenrannan k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si- ja taideteollisuusoppilaitos, kivisepp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linja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1990</w:t>
      </w:r>
      <w:r>
        <w:rPr>
          <w:rFonts w:ascii="Georgia" w:hAnsi="Georgia" w:hint="default"/>
          <w:sz w:val="30"/>
          <w:szCs w:val="30"/>
          <w:rtl w:val="0"/>
        </w:rPr>
        <w:t>–</w:t>
      </w:r>
      <w:r>
        <w:rPr>
          <w:rFonts w:ascii="Georgia" w:hAnsi="Georgia"/>
          <w:sz w:val="30"/>
          <w:szCs w:val="30"/>
          <w:rtl w:val="0"/>
        </w:rPr>
        <w:t>91</w:t>
        <w:tab/>
        <w:t>Partaharjun opiston vapaa-aikatoiminnan linja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/>
          <w:b w:val="1"/>
          <w:bCs w:val="1"/>
          <w:sz w:val="30"/>
          <w:szCs w:val="30"/>
          <w:rtl w:val="0"/>
        </w:rPr>
        <w:t>Yksityisn</w:t>
      </w:r>
      <w:r>
        <w:rPr>
          <w:rFonts w:ascii="Georgia" w:hAnsi="Georgia" w:hint="default"/>
          <w:b w:val="1"/>
          <w:bCs w:val="1"/>
          <w:sz w:val="30"/>
          <w:szCs w:val="30"/>
          <w:rtl w:val="0"/>
        </w:rPr>
        <w:t>ä</w:t>
      </w:r>
      <w:r>
        <w:rPr>
          <w:rFonts w:ascii="Georgia" w:hAnsi="Georgia"/>
          <w:b w:val="1"/>
          <w:bCs w:val="1"/>
          <w:sz w:val="30"/>
          <w:szCs w:val="30"/>
          <w:rtl w:val="0"/>
        </w:rPr>
        <w:t>yttelyt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2018</w:t>
        <w:tab/>
        <w:t>Bokvillan, Arabia,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2017</w:t>
        <w:tab/>
        <w:t>J</w:t>
      </w:r>
      <w:r>
        <w:rPr>
          <w:rFonts w:ascii="Georgia" w:hAnsi="Georgia" w:hint="default"/>
          <w:sz w:val="30"/>
          <w:szCs w:val="30"/>
          <w:rtl w:val="0"/>
        </w:rPr>
        <w:t>ää</w:t>
      </w:r>
      <w:r>
        <w:rPr>
          <w:rFonts w:ascii="Georgia" w:hAnsi="Georgia"/>
          <w:sz w:val="30"/>
          <w:szCs w:val="30"/>
          <w:rtl w:val="0"/>
        </w:rPr>
        <w:t>kellari, Suomenlinna,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2017</w:t>
        <w:tab/>
        <w:t>Galleria Huuto, J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tk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saari,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2008</w:t>
        <w:tab/>
        <w:t>Galleria Huuto, viiskulma,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/>
          <w:b w:val="1"/>
          <w:bCs w:val="1"/>
          <w:sz w:val="30"/>
          <w:szCs w:val="30"/>
          <w:rtl w:val="0"/>
        </w:rPr>
        <w:t>Yhteisn</w:t>
      </w:r>
      <w:r>
        <w:rPr>
          <w:rFonts w:ascii="Georgia" w:hAnsi="Georgia" w:hint="default"/>
          <w:b w:val="1"/>
          <w:bCs w:val="1"/>
          <w:sz w:val="30"/>
          <w:szCs w:val="30"/>
          <w:rtl w:val="0"/>
        </w:rPr>
        <w:t>ä</w:t>
      </w:r>
      <w:r>
        <w:rPr>
          <w:rFonts w:ascii="Georgia" w:hAnsi="Georgia"/>
          <w:b w:val="1"/>
          <w:bCs w:val="1"/>
          <w:sz w:val="30"/>
          <w:szCs w:val="30"/>
          <w:rtl w:val="0"/>
        </w:rPr>
        <w:t>yttelyt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2014</w:t>
        <w:tab/>
        <w:t>Taide, Taidenavetta, Sammatti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2014</w:t>
        <w:tab/>
        <w:t>Island Mail Art, Jungfrusunds Museum, Kemi</w:t>
      </w:r>
      <w:r>
        <w:rPr>
          <w:rFonts w:ascii="Georgia" w:hAnsi="Georgia" w:hint="default"/>
          <w:sz w:val="30"/>
          <w:szCs w:val="30"/>
          <w:rtl w:val="0"/>
          <w:lang w:val="sv-SE"/>
        </w:rPr>
        <w:t>ö</w:t>
      </w:r>
      <w:r>
        <w:rPr>
          <w:rFonts w:ascii="Georgia" w:hAnsi="Georgia"/>
          <w:sz w:val="30"/>
          <w:szCs w:val="30"/>
          <w:rtl w:val="0"/>
        </w:rPr>
        <w:t>nsaari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  <w:lang w:val="en-US"/>
        </w:rPr>
        <w:t>2013</w:t>
        <w:tab/>
        <w:t>Pop up art house, Diana,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2011</w:t>
        <w:tab/>
        <w:t>Horisontti, Espan lava,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2010</w:t>
        <w:tab/>
        <w:t>Menn</w:t>
      </w:r>
      <w:r>
        <w:rPr>
          <w:rFonts w:ascii="Georgia" w:hAnsi="Georgia" w:hint="default"/>
          <w:sz w:val="30"/>
          <w:szCs w:val="30"/>
          <w:rtl w:val="0"/>
        </w:rPr>
        <w:t>ää</w:t>
      </w:r>
      <w:r>
        <w:rPr>
          <w:rFonts w:ascii="Georgia" w:hAnsi="Georgia"/>
          <w:sz w:val="30"/>
          <w:szCs w:val="30"/>
          <w:rtl w:val="0"/>
        </w:rPr>
        <w:t>n mets</w:t>
      </w:r>
      <w:r>
        <w:rPr>
          <w:rFonts w:ascii="Georgia" w:hAnsi="Georgia" w:hint="default"/>
          <w:sz w:val="30"/>
          <w:szCs w:val="30"/>
          <w:rtl w:val="0"/>
        </w:rPr>
        <w:t>ää</w:t>
      </w:r>
      <w:r>
        <w:rPr>
          <w:rFonts w:ascii="Georgia" w:hAnsi="Georgia"/>
          <w:sz w:val="30"/>
          <w:szCs w:val="30"/>
          <w:rtl w:val="0"/>
        </w:rPr>
        <w:t>n, Suomenlinnan rantakasarmi,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  <w:lang w:val="it-IT"/>
        </w:rPr>
        <w:t>2007</w:t>
        <w:tab/>
        <w:t>Staffas 07, Staffas, Porvoo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2006</w:t>
        <w:tab/>
        <w:t>Ex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t, FaFa,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  <w:lang w:val="nl-NL"/>
        </w:rPr>
        <w:t>2005</w:t>
        <w:tab/>
        <w:t>Pieks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m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en nuorten taiteilijoiden 1. triennaali, Poleeni,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rFonts w:ascii="Georgia" w:cs="Georgia" w:hAnsi="Georgia" w:eastAsia="Georgia"/>
          <w:sz w:val="30"/>
          <w:szCs w:val="30"/>
        </w:rPr>
        <w:tab/>
      </w:r>
      <w:r>
        <w:rPr>
          <w:rFonts w:ascii="Georgia" w:hAnsi="Georgia"/>
          <w:sz w:val="30"/>
          <w:szCs w:val="30"/>
          <w:rtl w:val="0"/>
          <w:lang w:val="nl-NL"/>
        </w:rPr>
        <w:t>Pieks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m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  <w:lang w:val="nl-NL"/>
        </w:rPr>
        <w:t>2005</w:t>
        <w:tab/>
        <w:t>Cafe Bagdad, Galleria Konsta, Porvoo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2004</w:t>
        <w:tab/>
        <w:t>Helsingin taiteilijaseuran 30-vuotisn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 xml:space="preserve">yttely, Suomenlinnan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rFonts w:ascii="Georgia" w:cs="Georgia" w:hAnsi="Georgia" w:eastAsia="Georgia"/>
          <w:sz w:val="30"/>
          <w:szCs w:val="30"/>
        </w:rPr>
        <w:tab/>
      </w:r>
      <w:r>
        <w:rPr>
          <w:rFonts w:ascii="Georgia" w:hAnsi="Georgia"/>
          <w:sz w:val="30"/>
          <w:szCs w:val="30"/>
          <w:rtl w:val="0"/>
        </w:rPr>
        <w:t>rantakasarmi,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2002</w:t>
        <w:tab/>
        <w:t>Keitti</w:t>
      </w:r>
      <w:r>
        <w:rPr>
          <w:rFonts w:ascii="Georgia" w:hAnsi="Georgia" w:hint="default"/>
          <w:sz w:val="30"/>
          <w:szCs w:val="30"/>
          <w:rtl w:val="0"/>
          <w:lang w:val="sv-SE"/>
        </w:rPr>
        <w:t>ö</w:t>
      </w:r>
      <w:r>
        <w:rPr>
          <w:rFonts w:ascii="Georgia" w:hAnsi="Georgia"/>
          <w:sz w:val="30"/>
          <w:szCs w:val="30"/>
          <w:rtl w:val="0"/>
        </w:rPr>
        <w:t>n kuningatar ja kahviseuralainen, Forum Box,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2002</w:t>
        <w:tab/>
        <w:t>Vinkkeli, Forssa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2001</w:t>
        <w:tab/>
        <w:t>M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nt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n kuvataideviikot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2000</w:t>
        <w:tab/>
        <w:t>Lappeenranta K</w:t>
      </w:r>
      <w:r>
        <w:rPr>
          <w:rFonts w:ascii="Georgia" w:hAnsi="Georgia" w:hint="default"/>
          <w:sz w:val="30"/>
          <w:szCs w:val="30"/>
          <w:rtl w:val="0"/>
        </w:rPr>
        <w:t>’</w:t>
      </w:r>
      <w:r>
        <w:rPr>
          <w:rFonts w:ascii="Georgia" w:hAnsi="Georgia"/>
          <w:sz w:val="30"/>
          <w:szCs w:val="30"/>
          <w:rtl w:val="0"/>
        </w:rPr>
        <w:t>2000, Etel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-Karjalan taidemuseo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  <w:lang w:val="pt-PT"/>
        </w:rPr>
        <w:t>1999</w:t>
        <w:tab/>
        <w:t xml:space="preserve">Polvi </w:t>
      </w:r>
      <w:r>
        <w:rPr>
          <w:rFonts w:ascii="Georgia" w:hAnsi="Georgia" w:hint="default"/>
          <w:sz w:val="30"/>
          <w:szCs w:val="30"/>
          <w:rtl w:val="0"/>
        </w:rPr>
        <w:t>’</w:t>
      </w:r>
      <w:r>
        <w:rPr>
          <w:rFonts w:ascii="Georgia" w:hAnsi="Georgia"/>
          <w:sz w:val="30"/>
          <w:szCs w:val="30"/>
          <w:rtl w:val="0"/>
        </w:rPr>
        <w:t>99 loppun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yttely, Taidehalli,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1997</w:t>
        <w:tab/>
        <w:t>Veistosn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yttely, Rauman taidemuseo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1996</w:t>
        <w:tab/>
        <w:t>Keramega, Voipaalan keramiikkan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yttely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  <w:lang w:val="it-IT"/>
        </w:rPr>
        <w:t>1994</w:t>
        <w:tab/>
        <w:t>Stone Tr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k, Kiviseppien loppun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yttely, Lappeenranta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1990</w:t>
        <w:tab/>
        <w:t>Paperi- ja narun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yttely, Poleeni, Pieks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m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/>
          <w:b w:val="1"/>
          <w:bCs w:val="1"/>
          <w:sz w:val="30"/>
          <w:szCs w:val="30"/>
          <w:rtl w:val="0"/>
        </w:rPr>
        <w:t>Muu taiteellinen toiminta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2000</w:t>
        <w:tab/>
        <w:t>Europ</w:t>
      </w:r>
      <w:r>
        <w:rPr>
          <w:rFonts w:ascii="Georgia" w:hAnsi="Georgia" w:hint="default"/>
          <w:sz w:val="30"/>
          <w:szCs w:val="30"/>
          <w:rtl w:val="0"/>
        </w:rPr>
        <w:t>ää</w:t>
      </w:r>
      <w:r>
        <w:rPr>
          <w:rFonts w:ascii="Georgia" w:hAnsi="Georgia"/>
          <w:sz w:val="30"/>
          <w:szCs w:val="30"/>
          <w:rtl w:val="0"/>
        </w:rPr>
        <w:t>, yhteisveistos, Praha-Krakova-Helsinki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2000</w:t>
        <w:tab/>
        <w:t>Puiden sielu, puuveistos, Helsinki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1999</w:t>
        <w:tab/>
        <w:t>Muutos, saviteatteri, Kuvataideakatemia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1998</w:t>
        <w:tab/>
        <w:t>Virta, saviteatteri, Kuvataideakatemia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1997</w:t>
        <w:tab/>
        <w:t>Matka, saviteatteri, Kuvataideakatemia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1996</w:t>
        <w:tab/>
        <w:t>Ryhm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performanssi Radoslaw Grytan n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 xml:space="preserve">yttelyn avajaisissa, 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cs="Georgia" w:hAnsi="Georgia" w:eastAsia="Georgia"/>
          <w:sz w:val="30"/>
          <w:szCs w:val="30"/>
          <w:rtl w:val="0"/>
        </w:rPr>
        <w:tab/>
        <w:t>Helsingiss</w:t>
      </w:r>
      <w:r>
        <w:rPr>
          <w:rFonts w:ascii="Georgia" w:hAnsi="Georgia" w:hint="default"/>
          <w:sz w:val="30"/>
          <w:szCs w:val="30"/>
          <w:rtl w:val="0"/>
        </w:rPr>
        <w:t>ä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/>
          <w:b w:val="1"/>
          <w:bCs w:val="1"/>
          <w:sz w:val="30"/>
          <w:szCs w:val="30"/>
          <w:rtl w:val="0"/>
        </w:rPr>
        <w:t>Apurahat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2015</w:t>
        <w:tab/>
        <w:t>Suomen kulttuurirahaston matka-apuraha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2011</w:t>
        <w:tab/>
        <w:t>Suomen kulttuurirahasto, teoksen toteuttamiseen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2006</w:t>
        <w:tab/>
        <w:t>Suomen kulttuurirahasto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2001</w:t>
        <w:tab/>
        <w:t>Suomen kulttuurirahasto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1997</w:t>
        <w:tab/>
        <w:t>Suomen kulttuurirahaston matka-apuraha ryhm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lle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/>
          <w:b w:val="1"/>
          <w:bCs w:val="1"/>
          <w:sz w:val="30"/>
          <w:szCs w:val="30"/>
          <w:rtl w:val="0"/>
        </w:rPr>
        <w:t>Opintomatkat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1998</w:t>
        <w:tab/>
        <w:t>Egypti (Radoslaw Gryta, Kain Tapper, Jukka Tuominen)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1997</w:t>
        <w:tab/>
        <w:t>Italia (Altti Kuusamo)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1997</w:t>
        <w:tab/>
        <w:t>Iso-Britannia (Radoslaw Gryta, Altti Kuusamo, Kain Tapper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1996, 97</w:t>
        <w:tab/>
        <w:t>Vienan-Karjala (Radoslaw Gryta, Jukka Tuominen)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1995</w:t>
        <w:tab/>
        <w:t>Ven</w:t>
      </w:r>
      <w:r>
        <w:rPr>
          <w:rFonts w:ascii="Georgia" w:hAnsi="Georgia" w:hint="default"/>
          <w:sz w:val="30"/>
          <w:szCs w:val="30"/>
          <w:rtl w:val="0"/>
        </w:rPr>
        <w:t>ä</w:t>
      </w:r>
      <w:r>
        <w:rPr>
          <w:rFonts w:ascii="Georgia" w:hAnsi="Georgia"/>
          <w:sz w:val="30"/>
          <w:szCs w:val="30"/>
          <w:rtl w:val="0"/>
        </w:rPr>
        <w:t>j</w:t>
      </w:r>
      <w:r>
        <w:rPr>
          <w:rFonts w:ascii="Georgia" w:hAnsi="Georgia" w:hint="default"/>
          <w:sz w:val="30"/>
          <w:szCs w:val="30"/>
          <w:rtl w:val="0"/>
        </w:rPr>
        <w:t>ä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/>
          <w:b w:val="1"/>
          <w:bCs w:val="1"/>
          <w:sz w:val="30"/>
          <w:szCs w:val="30"/>
          <w:rtl w:val="0"/>
        </w:rPr>
        <w:t>Assistenttina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Kuvataideakatemia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Martti Aiha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  <w:lang w:val="es-ES_tradnl"/>
        </w:rPr>
        <w:t>Malena Granquist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  <w:lang w:val="it-IT"/>
        </w:rPr>
        <w:t>Lisa Roberts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Pekka Niskanen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Helena Lehtinen</w:t>
      </w:r>
    </w:p>
    <w:p>
      <w:pPr>
        <w:pStyle w:val="Free Form"/>
        <w:tabs>
          <w:tab w:val="left" w:pos="1418"/>
        </w:tabs>
        <w:spacing w:line="264" w:lineRule="auto"/>
        <w:rPr>
          <w:rStyle w:val="None"/>
          <w:rFonts w:ascii="Georgia" w:cs="Georgia" w:hAnsi="Georgia" w:eastAsia="Georgia"/>
          <w:b w:val="0"/>
          <w:bCs w:val="0"/>
          <w:sz w:val="30"/>
          <w:szCs w:val="30"/>
        </w:rPr>
      </w:pP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/>
          <w:b w:val="1"/>
          <w:bCs w:val="1"/>
          <w:sz w:val="30"/>
          <w:szCs w:val="30"/>
          <w:rtl w:val="0"/>
        </w:rPr>
        <w:t>J</w:t>
      </w:r>
      <w:r>
        <w:rPr>
          <w:rFonts w:ascii="Georgia" w:hAnsi="Georgia" w:hint="default"/>
          <w:b w:val="1"/>
          <w:bCs w:val="1"/>
          <w:sz w:val="30"/>
          <w:szCs w:val="30"/>
          <w:rtl w:val="0"/>
        </w:rPr>
        <w:t>ä</w:t>
      </w:r>
      <w:r>
        <w:rPr>
          <w:rFonts w:ascii="Georgia" w:hAnsi="Georgia"/>
          <w:b w:val="1"/>
          <w:bCs w:val="1"/>
          <w:sz w:val="30"/>
          <w:szCs w:val="30"/>
          <w:rtl w:val="0"/>
        </w:rPr>
        <w:t>senyys</w:t>
      </w:r>
    </w:p>
    <w:p>
      <w:pPr>
        <w:pStyle w:val="Free Form"/>
        <w:tabs>
          <w:tab w:val="left" w:pos="1418"/>
        </w:tabs>
        <w:spacing w:line="264" w:lineRule="auto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</w:rPr>
        <w:t>Muu ry</w:t>
      </w:r>
    </w:p>
    <w:p>
      <w:pPr>
        <w:pStyle w:val="Free Form"/>
        <w:tabs>
          <w:tab w:val="left" w:pos="1418"/>
        </w:tabs>
        <w:spacing w:line="264" w:lineRule="auto"/>
      </w:pPr>
      <w:r>
        <w:rPr>
          <w:rFonts w:ascii="Georgia" w:hAnsi="Georgia"/>
          <w:sz w:val="30"/>
          <w:szCs w:val="30"/>
          <w:rtl w:val="0"/>
        </w:rPr>
        <w:t>Helsingin taiteilijaseura</w:t>
      </w:r>
    </w:p>
    <w:sectPr>
      <w:headerReference w:type="default" r:id="rId4"/>
      <w:footerReference w:type="default" r:id="rId5"/>
      <w:pgSz w:w="11900" w:h="16840" w:orient="portrait"/>
      <w:pgMar w:top="1134" w:right="1020" w:bottom="1134" w:left="10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character" w:styleId="None">
    <w:name w:val="None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