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D" w:rsidRPr="005613E4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color w:val="000000"/>
          <w:sz w:val="15"/>
          <w:szCs w:val="15"/>
        </w:rPr>
      </w:pPr>
      <w:proofErr w:type="gramStart"/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 xml:space="preserve">Li  </w:t>
      </w:r>
      <w:proofErr w:type="spellStart"/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>Xinsheng</w:t>
      </w:r>
      <w:proofErr w:type="spellEnd"/>
      <w:proofErr w:type="gramEnd"/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 xml:space="preserve"> </w:t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  <w:t>CURRICULUM VITAE</w:t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>xinshenglee@hotmail.com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5613E4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color w:val="000000"/>
          <w:sz w:val="15"/>
          <w:szCs w:val="15"/>
        </w:rPr>
      </w:pP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>EDUCATION</w:t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ab/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Master </w:t>
      </w:r>
      <w:r w:rsidRPr="00C21F1F">
        <w:rPr>
          <w:rFonts w:ascii="DengXian" w:eastAsia="DengXian" w:hAnsi="DengXian" w:cs="Arial"/>
          <w:sz w:val="15"/>
          <w:szCs w:val="15"/>
        </w:rPr>
        <w:t xml:space="preserve">of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>Chinese calligraphy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Beijing capital normal university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  <w:t>1999-200</w:t>
      </w:r>
      <w:r w:rsidRPr="00C21F1F">
        <w:rPr>
          <w:rFonts w:ascii="DengXian" w:eastAsia="DengXian" w:hAnsi="DengXian" w:cs="Arial"/>
          <w:sz w:val="15"/>
          <w:szCs w:val="15"/>
        </w:rPr>
        <w:t>1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>Chinese Calligraphy</w:t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>Beijing capital normal university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ab/>
        <w:t>1996-1999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In addition to university education, I also have many years </w:t>
      </w:r>
      <w:r w:rsidRPr="00C21F1F">
        <w:rPr>
          <w:rFonts w:ascii="DengXian" w:eastAsia="DengXian" w:hAnsi="DengXian" w:cs="Arial"/>
          <w:sz w:val="15"/>
          <w:szCs w:val="15"/>
        </w:rPr>
        <w:t>private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education of Chinese painting from master </w:t>
      </w:r>
      <w:proofErr w:type="spellStart"/>
      <w:r w:rsidRPr="00C21F1F">
        <w:rPr>
          <w:rFonts w:ascii="DengXian" w:eastAsia="DengXian" w:hAnsi="DengXian" w:cs="Arial"/>
          <w:color w:val="000000"/>
          <w:sz w:val="15"/>
          <w:szCs w:val="15"/>
        </w:rPr>
        <w:t>Xu</w:t>
      </w:r>
      <w:proofErr w:type="spellEnd"/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  <w:proofErr w:type="spellStart"/>
      <w:r w:rsidRPr="00C21F1F">
        <w:rPr>
          <w:rFonts w:ascii="DengXian" w:eastAsia="DengXian" w:hAnsi="DengXian" w:cs="Arial"/>
          <w:color w:val="000000"/>
          <w:sz w:val="15"/>
          <w:szCs w:val="15"/>
        </w:rPr>
        <w:t>Xinru</w:t>
      </w:r>
      <w:proofErr w:type="spellEnd"/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  <w:proofErr w:type="gramStart"/>
      <w:r w:rsidRPr="00C21F1F">
        <w:rPr>
          <w:rFonts w:ascii="DengXian" w:eastAsia="DengXian" w:hAnsi="DengXian" w:cs="Arial"/>
          <w:color w:val="000000"/>
          <w:sz w:val="15"/>
          <w:szCs w:val="15"/>
        </w:rPr>
        <w:t>and  Chinese</w:t>
      </w:r>
      <w:proofErr w:type="gramEnd"/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calligraphy and painting teacher Fan </w:t>
      </w:r>
      <w:proofErr w:type="spellStart"/>
      <w:r w:rsidRPr="00C21F1F">
        <w:rPr>
          <w:rFonts w:ascii="DengXian" w:eastAsia="DengXian" w:hAnsi="DengXian" w:cs="Arial"/>
          <w:color w:val="000000"/>
          <w:sz w:val="15"/>
          <w:szCs w:val="15"/>
        </w:rPr>
        <w:t>Tianming</w:t>
      </w:r>
      <w:proofErr w:type="spellEnd"/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. 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</w:p>
    <w:p w:rsidR="00DE29BD" w:rsidRPr="005613E4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color w:val="000000"/>
          <w:sz w:val="15"/>
          <w:szCs w:val="15"/>
        </w:rPr>
      </w:pPr>
      <w:r w:rsidRPr="005613E4">
        <w:rPr>
          <w:rFonts w:ascii="DengXian" w:eastAsia="DengXian" w:hAnsi="DengXian" w:cs="Arial"/>
          <w:b/>
          <w:sz w:val="15"/>
          <w:szCs w:val="15"/>
        </w:rPr>
        <w:t xml:space="preserve">Solo </w:t>
      </w: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t>Exhibitions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2019 </w:t>
      </w:r>
      <w:proofErr w:type="spellStart"/>
      <w:r w:rsidRPr="00C21F1F">
        <w:rPr>
          <w:rFonts w:ascii="DengXian" w:eastAsia="DengXian" w:hAnsi="DengXian" w:cs="Arial"/>
          <w:sz w:val="15"/>
          <w:szCs w:val="15"/>
        </w:rPr>
        <w:t>lumo</w:t>
      </w:r>
      <w:proofErr w:type="spellEnd"/>
      <w:r w:rsidRPr="00C21F1F">
        <w:rPr>
          <w:rFonts w:ascii="DengXian" w:eastAsia="DengXian" w:hAnsi="DengXian" w:cs="Arial"/>
          <w:sz w:val="15"/>
          <w:szCs w:val="15"/>
        </w:rPr>
        <w:t xml:space="preserve"> Vantaa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2018 Galleria </w:t>
      </w:r>
      <w:proofErr w:type="spellStart"/>
      <w:r w:rsidRPr="00C21F1F">
        <w:rPr>
          <w:rFonts w:ascii="DengXian" w:eastAsia="DengXian" w:hAnsi="DengXian" w:cs="Arial"/>
          <w:sz w:val="15"/>
          <w:szCs w:val="15"/>
        </w:rPr>
        <w:t>Poriginal</w:t>
      </w:r>
      <w:proofErr w:type="spellEnd"/>
      <w:r w:rsidRPr="00C21F1F">
        <w:rPr>
          <w:rFonts w:ascii="DengXian" w:eastAsia="DengXian" w:hAnsi="DengXian" w:cs="Arial"/>
          <w:sz w:val="15"/>
          <w:szCs w:val="15"/>
        </w:rPr>
        <w:t xml:space="preserve"> Pori</w:t>
      </w:r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2018 Galleria Stoa Helsinki</w:t>
      </w:r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2016 International bookshop Helsinki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.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2015 Galleria Voima, Kouvola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</w:t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2015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 xml:space="preserve">Karatalo 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Espoo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2015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 xml:space="preserve">Caisa  Galleria 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>Helsinki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2014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Gallery Nunes Helsinki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2013 S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uokka villisika gallery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Espoo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ab/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ab/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2013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Kauniainen city hall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Kauniainen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2012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Turku museum center Gallery </w:t>
      </w:r>
      <w:proofErr w:type="spellStart"/>
      <w:r w:rsidRPr="00C21F1F">
        <w:rPr>
          <w:rFonts w:ascii="DengXian" w:eastAsia="DengXian" w:hAnsi="DengXian" w:cs="Arial"/>
          <w:color w:val="000000"/>
          <w:sz w:val="15"/>
          <w:szCs w:val="15"/>
        </w:rPr>
        <w:t>Berner</w:t>
      </w:r>
      <w:proofErr w:type="spellEnd"/>
      <w:r w:rsidRPr="00C21F1F">
        <w:rPr>
          <w:rFonts w:ascii="DengXian" w:eastAsia="DengXian" w:hAnsi="DengXian" w:cs="Arial"/>
          <w:sz w:val="15"/>
          <w:szCs w:val="15"/>
        </w:rPr>
        <w:t xml:space="preserve"> Turku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2011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kanneltalo Helsinki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2011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Sello Anna Gallery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Espoo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2010 Caisa Gallery Helsinki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</w:p>
    <w:p w:rsidR="00C21F1F" w:rsidRPr="00C21F1F" w:rsidRDefault="005613E4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2010 </w:t>
      </w:r>
      <w:r w:rsidRPr="00C21F1F">
        <w:rPr>
          <w:rFonts w:ascii="DengXian" w:eastAsia="DengXian" w:hAnsi="DengXian" w:cs="Arial"/>
          <w:color w:val="000000"/>
          <w:sz w:val="15"/>
          <w:szCs w:val="15"/>
          <w:lang w:val="fi-FI"/>
        </w:rPr>
        <w:t>Sello Anna Gallery Espoo</w:t>
      </w:r>
    </w:p>
    <w:p w:rsidR="00C21F1F" w:rsidRPr="00C21F1F" w:rsidRDefault="00C21F1F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</w:p>
    <w:p w:rsidR="00C21F1F" w:rsidRPr="00C21F1F" w:rsidRDefault="005613E4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2009 ALMA Leppävaara Espoo</w:t>
      </w:r>
    </w:p>
    <w:p w:rsidR="00C21F1F" w:rsidRPr="00C21F1F" w:rsidRDefault="00C21F1F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</w:p>
    <w:p w:rsidR="00C21F1F" w:rsidRPr="00C21F1F" w:rsidRDefault="005613E4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 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 xml:space="preserve">2008 EMMA museum Espoo   </w:t>
      </w:r>
      <w:r w:rsidRPr="00C21F1F">
        <w:rPr>
          <w:rFonts w:ascii="DengXian" w:eastAsia="DengXian" w:hAnsi="DengXian" w:cs="Arial"/>
          <w:sz w:val="15"/>
          <w:szCs w:val="15"/>
          <w:lang w:val="fi-FI"/>
        </w:rPr>
        <w:tab/>
      </w:r>
    </w:p>
    <w:p w:rsidR="00C21F1F" w:rsidRPr="00C21F1F" w:rsidRDefault="00C21F1F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color w:val="000000"/>
          <w:sz w:val="15"/>
          <w:szCs w:val="15"/>
          <w:lang w:val="fi-FI"/>
        </w:rPr>
      </w:pPr>
    </w:p>
    <w:p w:rsidR="00DE29BD" w:rsidRPr="00C21F1F" w:rsidRDefault="005613E4" w:rsidP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2007 Kannelmäen kirjasto Helsinki</w:t>
      </w:r>
    </w:p>
    <w:p w:rsidR="00C21F1F" w:rsidRPr="00C21F1F" w:rsidRDefault="00C21F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 w:hint="eastAsia"/>
          <w:sz w:val="15"/>
          <w:szCs w:val="15"/>
        </w:rPr>
      </w:pPr>
    </w:p>
    <w:p w:rsidR="00DE29BD" w:rsidRPr="005613E4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color w:val="000000"/>
          <w:sz w:val="15"/>
          <w:szCs w:val="15"/>
        </w:rPr>
      </w:pPr>
      <w:r w:rsidRPr="005613E4">
        <w:rPr>
          <w:rFonts w:ascii="DengXian" w:eastAsia="DengXian" w:hAnsi="DengXian" w:cs="Arial"/>
          <w:b/>
          <w:sz w:val="15"/>
          <w:szCs w:val="15"/>
        </w:rPr>
        <w:t xml:space="preserve">Group exhibition 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Annual exhibition of Espoo artist association </w:t>
      </w: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>2011/2012/2013/2014</w:t>
      </w:r>
      <w:r w:rsidRPr="00C21F1F">
        <w:rPr>
          <w:rFonts w:ascii="DengXian" w:eastAsia="DengXian" w:hAnsi="DengXian" w:cs="Arial"/>
          <w:sz w:val="15"/>
          <w:szCs w:val="15"/>
        </w:rPr>
        <w:t>/2015/2016/2017/2018</w:t>
      </w:r>
      <w:r>
        <w:rPr>
          <w:rFonts w:ascii="DengXian" w:eastAsia="DengXian" w:hAnsi="DengXian" w:cs="Arial"/>
          <w:sz w:val="15"/>
          <w:szCs w:val="15"/>
        </w:rPr>
        <w:t>/2019</w:t>
      </w:r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>2016 PMC office Vantaa</w:t>
      </w:r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2015 </w:t>
      </w:r>
      <w:proofErr w:type="spellStart"/>
      <w:r w:rsidRPr="00C21F1F">
        <w:rPr>
          <w:rFonts w:ascii="DengXian" w:eastAsia="DengXian" w:hAnsi="DengXian" w:cs="Arial"/>
          <w:sz w:val="15"/>
          <w:szCs w:val="15"/>
        </w:rPr>
        <w:t>Hyvinkään</w:t>
      </w:r>
      <w:proofErr w:type="spellEnd"/>
      <w:r w:rsidRPr="00C21F1F">
        <w:rPr>
          <w:rFonts w:ascii="DengXian" w:eastAsia="DengXian" w:hAnsi="DengXian" w:cs="Arial"/>
          <w:sz w:val="15"/>
          <w:szCs w:val="15"/>
        </w:rPr>
        <w:t xml:space="preserve"> children art </w:t>
      </w:r>
      <w:proofErr w:type="gramStart"/>
      <w:r w:rsidRPr="00C21F1F">
        <w:rPr>
          <w:rFonts w:ascii="DengXian" w:eastAsia="DengXian" w:hAnsi="DengXian" w:cs="Arial"/>
          <w:sz w:val="15"/>
          <w:szCs w:val="15"/>
        </w:rPr>
        <w:t xml:space="preserve">center  </w:t>
      </w:r>
      <w:proofErr w:type="spellStart"/>
      <w:r w:rsidRPr="00C21F1F">
        <w:rPr>
          <w:rFonts w:ascii="DengXian" w:eastAsia="DengXian" w:hAnsi="DengXian" w:cs="Arial"/>
          <w:sz w:val="15"/>
          <w:szCs w:val="15"/>
        </w:rPr>
        <w:t>Hyvinkää</w:t>
      </w:r>
      <w:proofErr w:type="spellEnd"/>
      <w:proofErr w:type="gramEnd"/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2005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Teachers and students Exhibition of Beijing </w:t>
      </w:r>
      <w:r w:rsidRPr="00C21F1F">
        <w:rPr>
          <w:rFonts w:ascii="DengXian" w:eastAsia="DengXian" w:hAnsi="DengXian" w:cs="Arial"/>
          <w:sz w:val="15"/>
          <w:szCs w:val="15"/>
        </w:rPr>
        <w:t>C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apital </w:t>
      </w:r>
      <w:r w:rsidRPr="00C21F1F">
        <w:rPr>
          <w:rFonts w:ascii="DengXian" w:eastAsia="DengXian" w:hAnsi="DengXian" w:cs="Arial"/>
          <w:sz w:val="15"/>
          <w:szCs w:val="15"/>
        </w:rPr>
        <w:t>Normal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  <w:proofErr w:type="gramStart"/>
      <w:r w:rsidRPr="00C21F1F">
        <w:rPr>
          <w:rFonts w:ascii="DengXian" w:eastAsia="DengXian" w:hAnsi="DengXian" w:cs="Arial"/>
          <w:sz w:val="15"/>
          <w:szCs w:val="15"/>
        </w:rPr>
        <w:t>U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>niversity</w:t>
      </w:r>
      <w:r w:rsidRPr="00C21F1F">
        <w:rPr>
          <w:rFonts w:ascii="DengXian" w:eastAsia="DengXian" w:hAnsi="DengXian" w:cs="Arial"/>
          <w:sz w:val="15"/>
          <w:szCs w:val="15"/>
        </w:rPr>
        <w:t xml:space="preserve">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 Beijing</w:t>
      </w:r>
      <w:proofErr w:type="gramEnd"/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1999 </w:t>
      </w: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Chinese national art museum </w:t>
      </w:r>
      <w:r w:rsidRPr="00C21F1F">
        <w:rPr>
          <w:rFonts w:ascii="DengXian" w:eastAsia="DengXian" w:hAnsi="DengXian" w:cs="Arial"/>
          <w:sz w:val="15"/>
          <w:szCs w:val="15"/>
        </w:rPr>
        <w:t>Beijing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DE29BD" w:rsidRPr="005613E4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color w:val="000000"/>
          <w:sz w:val="15"/>
          <w:szCs w:val="15"/>
        </w:rPr>
      </w:pPr>
      <w:r w:rsidRPr="005613E4">
        <w:rPr>
          <w:rFonts w:ascii="DengXian" w:eastAsia="DengXian" w:hAnsi="DengXian" w:cs="Arial"/>
          <w:b/>
          <w:color w:val="000000"/>
          <w:sz w:val="15"/>
          <w:szCs w:val="15"/>
        </w:rPr>
        <w:lastRenderedPageBreak/>
        <w:t>Membership</w:t>
      </w:r>
    </w:p>
    <w:p w:rsidR="00DE29BD" w:rsidRPr="005613E4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b/>
          <w:sz w:val="15"/>
          <w:szCs w:val="15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Finnish painter‘s union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  <w:r w:rsidRPr="00C21F1F">
        <w:rPr>
          <w:rFonts w:ascii="DengXian" w:eastAsia="DengXian" w:hAnsi="DengXian" w:cs="Arial"/>
          <w:sz w:val="15"/>
          <w:szCs w:val="15"/>
          <w:lang w:val="fi-FI"/>
        </w:rPr>
        <w:t>Espoon kuvataiteilijat ry</w:t>
      </w:r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fi-FI"/>
        </w:rPr>
      </w:pPr>
    </w:p>
    <w:p w:rsidR="00DE29BD" w:rsidRPr="00C21F1F" w:rsidRDefault="005613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C21F1F">
        <w:rPr>
          <w:rFonts w:ascii="DengXian" w:eastAsia="DengXian" w:hAnsi="DengXian" w:cs="Arial"/>
          <w:color w:val="000000"/>
          <w:sz w:val="15"/>
          <w:szCs w:val="15"/>
        </w:rPr>
        <w:t xml:space="preserve">Espoo art </w:t>
      </w:r>
      <w:proofErr w:type="spellStart"/>
      <w:r w:rsidRPr="00C21F1F">
        <w:rPr>
          <w:rFonts w:ascii="DengXian" w:eastAsia="DengXian" w:hAnsi="DengXian" w:cs="Arial"/>
          <w:color w:val="000000"/>
          <w:sz w:val="15"/>
          <w:szCs w:val="15"/>
        </w:rPr>
        <w:t>ry</w:t>
      </w:r>
      <w:proofErr w:type="spellEnd"/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DE29BD" w:rsidRPr="005613E4" w:rsidRDefault="005613E4">
      <w:pPr>
        <w:pStyle w:val="normal"/>
        <w:widowControl w:val="0"/>
        <w:rPr>
          <w:rFonts w:ascii="DengXian" w:eastAsia="DengXian" w:hAnsi="DengXian" w:cs="Arial"/>
          <w:b/>
          <w:sz w:val="15"/>
          <w:szCs w:val="15"/>
        </w:rPr>
      </w:pPr>
      <w:r w:rsidRPr="005613E4">
        <w:rPr>
          <w:rFonts w:ascii="DengXian" w:eastAsia="DengXian" w:hAnsi="DengXian" w:cs="Arial"/>
          <w:b/>
          <w:sz w:val="15"/>
          <w:szCs w:val="15"/>
        </w:rPr>
        <w:t>Work experience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Chinese painting and calligraphy teacher </w:t>
      </w:r>
      <w:proofErr w:type="gramStart"/>
      <w:r w:rsidRPr="00C21F1F">
        <w:rPr>
          <w:rFonts w:ascii="DengXian" w:eastAsia="DengXian" w:hAnsi="DengXian" w:cs="Arial"/>
          <w:sz w:val="15"/>
          <w:szCs w:val="15"/>
        </w:rPr>
        <w:t>of  University</w:t>
      </w:r>
      <w:proofErr w:type="gramEnd"/>
      <w:r w:rsidRPr="00C21F1F">
        <w:rPr>
          <w:rFonts w:ascii="DengXian" w:eastAsia="DengXian" w:hAnsi="DengXian" w:cs="Arial"/>
          <w:sz w:val="15"/>
          <w:szCs w:val="15"/>
        </w:rPr>
        <w:t xml:space="preserve"> of Helsinki</w:t>
      </w:r>
      <w:r w:rsidRPr="00C21F1F">
        <w:rPr>
          <w:rFonts w:ascii="DengXian" w:eastAsia="DengXian" w:hAnsi="DengXian" w:cs="Arial"/>
          <w:sz w:val="15"/>
          <w:szCs w:val="15"/>
        </w:rPr>
        <w:t xml:space="preserve"> 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>2013-now</w:t>
      </w:r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Chinese calligraphy and painting teacher of Espoo adult school 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20010 - </w:t>
      </w:r>
      <w:proofErr w:type="gramStart"/>
      <w:r w:rsidRPr="00C21F1F">
        <w:rPr>
          <w:rFonts w:ascii="DengXian" w:eastAsia="DengXian" w:hAnsi="DengXian" w:cs="Arial"/>
          <w:sz w:val="15"/>
          <w:szCs w:val="15"/>
        </w:rPr>
        <w:t>now</w:t>
      </w:r>
      <w:proofErr w:type="gramEnd"/>
    </w:p>
    <w:p w:rsidR="00DE29BD" w:rsidRPr="00C21F1F" w:rsidRDefault="00DE29BD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Chinese calligraphy and painting teacher of Helsinki adult school </w:t>
      </w:r>
    </w:p>
    <w:p w:rsidR="00DE29BD" w:rsidRPr="00C21F1F" w:rsidRDefault="005613E4">
      <w:pPr>
        <w:pStyle w:val="normal"/>
        <w:widowControl w:val="0"/>
        <w:rPr>
          <w:rFonts w:ascii="DengXian" w:eastAsia="DengXian" w:hAnsi="DengXian" w:cs="Arial"/>
          <w:sz w:val="15"/>
          <w:szCs w:val="15"/>
        </w:rPr>
      </w:pPr>
      <w:r w:rsidRPr="00C21F1F">
        <w:rPr>
          <w:rFonts w:ascii="DengXian" w:eastAsia="DengXian" w:hAnsi="DengXian" w:cs="Arial"/>
          <w:sz w:val="15"/>
          <w:szCs w:val="15"/>
        </w:rPr>
        <w:t xml:space="preserve">2009- </w:t>
      </w:r>
      <w:proofErr w:type="gramStart"/>
      <w:r w:rsidRPr="00C21F1F">
        <w:rPr>
          <w:rFonts w:ascii="DengXian" w:eastAsia="DengXian" w:hAnsi="DengXian" w:cs="Arial"/>
          <w:sz w:val="15"/>
          <w:szCs w:val="15"/>
        </w:rPr>
        <w:t>now</w:t>
      </w:r>
      <w:proofErr w:type="gramEnd"/>
    </w:p>
    <w:p w:rsidR="00DE29BD" w:rsidRPr="00C21F1F" w:rsidRDefault="00DE29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sectPr w:rsidR="00DE29BD" w:rsidRPr="00C21F1F" w:rsidSect="00DE29BD">
      <w:pgSz w:w="11906" w:h="16838"/>
      <w:pgMar w:top="2268" w:right="567" w:bottom="851" w:left="1134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3E22"/>
    <w:multiLevelType w:val="multilevel"/>
    <w:tmpl w:val="1290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E29BD"/>
    <w:rsid w:val="005613E4"/>
    <w:rsid w:val="00C21F1F"/>
    <w:rsid w:val="00D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DE29B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Italic" w:hAnsi="CG Times Italic"/>
      <w:i/>
      <w:snapToGrid w:val="0"/>
      <w:position w:val="-1"/>
      <w:sz w:val="24"/>
      <w:lang w:val="fi-FI" w:eastAsia="fi-FI"/>
    </w:rPr>
  </w:style>
  <w:style w:type="paragraph" w:styleId="1">
    <w:name w:val="heading 1"/>
    <w:basedOn w:val="a"/>
    <w:next w:val="11BodyText"/>
    <w:autoRedefine/>
    <w:hidden/>
    <w:qFormat/>
    <w:rsid w:val="00DE29BD"/>
    <w:pPr>
      <w:keepNext/>
      <w:tabs>
        <w:tab w:val="num" w:pos="720"/>
      </w:tabs>
      <w:spacing w:after="220"/>
    </w:pPr>
    <w:rPr>
      <w:b/>
      <w:caps/>
    </w:rPr>
  </w:style>
  <w:style w:type="paragraph" w:styleId="2">
    <w:name w:val="heading 2"/>
    <w:basedOn w:val="a"/>
    <w:next w:val="11BodyText"/>
    <w:autoRedefine/>
    <w:hidden/>
    <w:qFormat/>
    <w:rsid w:val="00DE29BD"/>
    <w:pPr>
      <w:keepNext/>
      <w:tabs>
        <w:tab w:val="num" w:pos="1440"/>
      </w:tabs>
      <w:spacing w:after="220"/>
      <w:outlineLvl w:val="1"/>
    </w:pPr>
    <w:rPr>
      <w:b/>
    </w:rPr>
  </w:style>
  <w:style w:type="paragraph" w:styleId="3">
    <w:name w:val="heading 3"/>
    <w:basedOn w:val="a"/>
    <w:next w:val="11BodyText"/>
    <w:autoRedefine/>
    <w:hidden/>
    <w:qFormat/>
    <w:rsid w:val="00DE29BD"/>
    <w:pPr>
      <w:keepNext/>
      <w:tabs>
        <w:tab w:val="num" w:pos="2160"/>
      </w:tabs>
      <w:spacing w:after="220"/>
      <w:outlineLvl w:val="2"/>
    </w:pPr>
  </w:style>
  <w:style w:type="paragraph" w:styleId="4">
    <w:name w:val="heading 4"/>
    <w:basedOn w:val="3"/>
    <w:next w:val="11BodyText"/>
    <w:autoRedefine/>
    <w:hidden/>
    <w:qFormat/>
    <w:rsid w:val="00DE29BD"/>
    <w:pPr>
      <w:tabs>
        <w:tab w:val="clear" w:pos="2160"/>
        <w:tab w:val="num" w:pos="2880"/>
      </w:tabs>
      <w:outlineLvl w:val="3"/>
    </w:pPr>
  </w:style>
  <w:style w:type="paragraph" w:styleId="5">
    <w:name w:val="heading 5"/>
    <w:basedOn w:val="3"/>
    <w:next w:val="a"/>
    <w:autoRedefine/>
    <w:hidden/>
    <w:qFormat/>
    <w:rsid w:val="00DE29BD"/>
    <w:pPr>
      <w:tabs>
        <w:tab w:val="clear" w:pos="2160"/>
        <w:tab w:val="num" w:pos="3600"/>
      </w:tabs>
      <w:outlineLvl w:val="4"/>
    </w:pPr>
  </w:style>
  <w:style w:type="paragraph" w:styleId="6">
    <w:name w:val="heading 6"/>
    <w:basedOn w:val="3"/>
    <w:next w:val="11BodyText"/>
    <w:autoRedefine/>
    <w:hidden/>
    <w:qFormat/>
    <w:rsid w:val="00DE29BD"/>
    <w:pPr>
      <w:tabs>
        <w:tab w:val="clear" w:pos="2160"/>
        <w:tab w:val="num" w:pos="4320"/>
      </w:tabs>
      <w:outlineLvl w:val="5"/>
    </w:pPr>
  </w:style>
  <w:style w:type="paragraph" w:styleId="7">
    <w:name w:val="heading 7"/>
    <w:basedOn w:val="3"/>
    <w:next w:val="11BodyText"/>
    <w:autoRedefine/>
    <w:hidden/>
    <w:qFormat/>
    <w:rsid w:val="00DE29BD"/>
    <w:pPr>
      <w:tabs>
        <w:tab w:val="clear" w:pos="2160"/>
        <w:tab w:val="num" w:pos="5040"/>
      </w:tabs>
      <w:outlineLvl w:val="6"/>
    </w:pPr>
  </w:style>
  <w:style w:type="paragraph" w:styleId="8">
    <w:name w:val="heading 8"/>
    <w:basedOn w:val="3"/>
    <w:next w:val="11BodyText"/>
    <w:autoRedefine/>
    <w:hidden/>
    <w:qFormat/>
    <w:rsid w:val="00DE29BD"/>
    <w:pPr>
      <w:tabs>
        <w:tab w:val="clear" w:pos="2160"/>
        <w:tab w:val="num" w:pos="5760"/>
      </w:tabs>
      <w:outlineLvl w:val="7"/>
    </w:pPr>
  </w:style>
  <w:style w:type="paragraph" w:styleId="9">
    <w:name w:val="heading 9"/>
    <w:basedOn w:val="3"/>
    <w:next w:val="11BodyText"/>
    <w:autoRedefine/>
    <w:hidden/>
    <w:qFormat/>
    <w:rsid w:val="00DE29BD"/>
    <w:pPr>
      <w:tabs>
        <w:tab w:val="clear" w:pos="2160"/>
        <w:tab w:val="num" w:pos="360"/>
        <w:tab w:val="num" w:pos="648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29BD"/>
  </w:style>
  <w:style w:type="table" w:customStyle="1" w:styleId="TableNormal">
    <w:name w:val="Table Normal"/>
    <w:rsid w:val="00DE29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29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0BodyText">
    <w:name w:val="00 BodyText"/>
    <w:basedOn w:val="a"/>
    <w:autoRedefine/>
    <w:hidden/>
    <w:qFormat/>
    <w:rsid w:val="00DE29BD"/>
    <w:pPr>
      <w:spacing w:after="220"/>
    </w:pPr>
  </w:style>
  <w:style w:type="paragraph" w:styleId="a4">
    <w:name w:val="footer"/>
    <w:basedOn w:val="a"/>
    <w:autoRedefine/>
    <w:hidden/>
    <w:qFormat/>
    <w:rsid w:val="00DE29BD"/>
    <w:rPr>
      <w:sz w:val="14"/>
    </w:rPr>
  </w:style>
  <w:style w:type="paragraph" w:styleId="a5">
    <w:name w:val="header"/>
    <w:basedOn w:val="a"/>
    <w:autoRedefine/>
    <w:hidden/>
    <w:qFormat/>
    <w:rsid w:val="00DE29BD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a"/>
    <w:autoRedefine/>
    <w:hidden/>
    <w:qFormat/>
    <w:rsid w:val="00DE29BD"/>
    <w:pPr>
      <w:spacing w:after="220"/>
      <w:ind w:left="2597" w:hanging="2597"/>
    </w:pPr>
  </w:style>
  <w:style w:type="paragraph" w:customStyle="1" w:styleId="01BodyText">
    <w:name w:val="01 BodyText"/>
    <w:basedOn w:val="a"/>
    <w:autoRedefine/>
    <w:hidden/>
    <w:qFormat/>
    <w:rsid w:val="00DE29BD"/>
    <w:pPr>
      <w:spacing w:after="220"/>
      <w:ind w:left="1298" w:hanging="1298"/>
    </w:pPr>
  </w:style>
  <w:style w:type="paragraph" w:customStyle="1" w:styleId="11BodyText">
    <w:name w:val="11 BodyText"/>
    <w:basedOn w:val="a"/>
    <w:autoRedefine/>
    <w:hidden/>
    <w:qFormat/>
    <w:rsid w:val="00DE29BD"/>
    <w:pPr>
      <w:spacing w:after="220"/>
      <w:ind w:left="1298"/>
    </w:pPr>
  </w:style>
  <w:style w:type="paragraph" w:customStyle="1" w:styleId="Bulletedo2">
    <w:name w:val="Bulleted o 2"/>
    <w:basedOn w:val="22BodyText"/>
    <w:autoRedefine/>
    <w:hidden/>
    <w:qFormat/>
    <w:rsid w:val="00DE29BD"/>
    <w:pPr>
      <w:tabs>
        <w:tab w:val="num" w:pos="360"/>
      </w:tabs>
      <w:ind w:left="2954" w:hanging="357"/>
    </w:pPr>
  </w:style>
  <w:style w:type="paragraph" w:customStyle="1" w:styleId="22BodyText">
    <w:name w:val="22 BodyText"/>
    <w:basedOn w:val="a"/>
    <w:autoRedefine/>
    <w:hidden/>
    <w:qFormat/>
    <w:rsid w:val="00DE29BD"/>
    <w:pPr>
      <w:spacing w:after="220"/>
      <w:ind w:left="2597"/>
    </w:pPr>
  </w:style>
  <w:style w:type="paragraph" w:customStyle="1" w:styleId="12BodyText">
    <w:name w:val="12 BodyText"/>
    <w:basedOn w:val="a"/>
    <w:autoRedefine/>
    <w:hidden/>
    <w:qFormat/>
    <w:rsid w:val="00DE29BD"/>
    <w:pPr>
      <w:spacing w:after="220"/>
      <w:ind w:left="2596" w:hanging="1298"/>
    </w:pPr>
  </w:style>
  <w:style w:type="paragraph" w:customStyle="1" w:styleId="23BodyText">
    <w:name w:val="23 BodyText"/>
    <w:basedOn w:val="a"/>
    <w:autoRedefine/>
    <w:hidden/>
    <w:qFormat/>
    <w:rsid w:val="00DE29BD"/>
    <w:pPr>
      <w:spacing w:after="220"/>
      <w:ind w:left="3895" w:hanging="1298"/>
    </w:pPr>
  </w:style>
  <w:style w:type="paragraph" w:customStyle="1" w:styleId="33BodyText">
    <w:name w:val="33 BodyText"/>
    <w:basedOn w:val="a"/>
    <w:autoRedefine/>
    <w:hidden/>
    <w:qFormat/>
    <w:rsid w:val="00DE29BD"/>
    <w:pPr>
      <w:spacing w:after="220"/>
      <w:ind w:left="3895"/>
    </w:pPr>
  </w:style>
  <w:style w:type="paragraph" w:styleId="10">
    <w:name w:val="toc 1"/>
    <w:basedOn w:val="a"/>
    <w:next w:val="a"/>
    <w:autoRedefine/>
    <w:hidden/>
    <w:qFormat/>
    <w:rsid w:val="00DE29BD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autoRedefine/>
    <w:hidden/>
    <w:qFormat/>
    <w:rsid w:val="00DE29BD"/>
    <w:pPr>
      <w:tabs>
        <w:tab w:val="num" w:pos="360"/>
      </w:tabs>
      <w:ind w:left="1655" w:hanging="357"/>
    </w:pPr>
  </w:style>
  <w:style w:type="paragraph" w:customStyle="1" w:styleId="Bulleted-1">
    <w:name w:val="Bulleted - 1"/>
    <w:basedOn w:val="Bulletedo1"/>
    <w:autoRedefine/>
    <w:hidden/>
    <w:qFormat/>
    <w:rsid w:val="00DE29BD"/>
  </w:style>
  <w:style w:type="paragraph" w:customStyle="1" w:styleId="NumberedList0">
    <w:name w:val="Numbered List 0"/>
    <w:basedOn w:val="a"/>
    <w:autoRedefine/>
    <w:hidden/>
    <w:qFormat/>
    <w:rsid w:val="00DE29BD"/>
    <w:pPr>
      <w:tabs>
        <w:tab w:val="num" w:pos="360"/>
      </w:tabs>
      <w:spacing w:after="220"/>
      <w:ind w:left="1298" w:hanging="1298"/>
    </w:pPr>
  </w:style>
  <w:style w:type="paragraph" w:customStyle="1" w:styleId="NumberedList1">
    <w:name w:val="Numbered List 1"/>
    <w:basedOn w:val="a"/>
    <w:autoRedefine/>
    <w:hidden/>
    <w:qFormat/>
    <w:rsid w:val="00DE29BD"/>
    <w:pPr>
      <w:tabs>
        <w:tab w:val="num" w:pos="360"/>
      </w:tabs>
      <w:spacing w:after="220"/>
      <w:ind w:left="1655" w:hanging="357"/>
    </w:pPr>
  </w:style>
  <w:style w:type="paragraph" w:customStyle="1" w:styleId="NumberedList2">
    <w:name w:val="Numbered List 2"/>
    <w:basedOn w:val="NumberedList1"/>
    <w:autoRedefine/>
    <w:hidden/>
    <w:qFormat/>
    <w:rsid w:val="00DE29BD"/>
    <w:pPr>
      <w:ind w:left="2954"/>
    </w:pPr>
  </w:style>
  <w:style w:type="character" w:styleId="a6">
    <w:name w:val="Hyperlink"/>
    <w:autoRedefine/>
    <w:hidden/>
    <w:qFormat/>
    <w:rsid w:val="00DE29B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ulleted-2">
    <w:name w:val="Bulleted - 2"/>
    <w:basedOn w:val="Bulletedo2"/>
    <w:autoRedefine/>
    <w:hidden/>
    <w:qFormat/>
    <w:rsid w:val="00DE29BD"/>
  </w:style>
  <w:style w:type="paragraph" w:customStyle="1" w:styleId="kuvanotsikko">
    <w:name w:val="kuvan otsikko"/>
    <w:basedOn w:val="a"/>
    <w:autoRedefine/>
    <w:hidden/>
    <w:qFormat/>
    <w:rsid w:val="00DE29BD"/>
    <w:rPr>
      <w:i w:val="0"/>
    </w:rPr>
  </w:style>
  <w:style w:type="paragraph" w:styleId="20">
    <w:name w:val="toc 2"/>
    <w:basedOn w:val="a"/>
    <w:next w:val="a"/>
    <w:autoRedefine/>
    <w:hidden/>
    <w:qFormat/>
    <w:rsid w:val="00DE29BD"/>
    <w:pPr>
      <w:tabs>
        <w:tab w:val="right" w:leader="dot" w:pos="9921"/>
      </w:tabs>
      <w:ind w:left="238"/>
    </w:pPr>
  </w:style>
  <w:style w:type="paragraph" w:styleId="30">
    <w:name w:val="toc 3"/>
    <w:basedOn w:val="a"/>
    <w:next w:val="a"/>
    <w:autoRedefine/>
    <w:hidden/>
    <w:qFormat/>
    <w:rsid w:val="00DE29BD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autoRedefine/>
    <w:hidden/>
    <w:qFormat/>
    <w:rsid w:val="00DE29BD"/>
    <w:rPr>
      <w:b/>
    </w:rPr>
  </w:style>
  <w:style w:type="paragraph" w:customStyle="1" w:styleId="DocumentTitle">
    <w:name w:val="Document Title"/>
    <w:basedOn w:val="a"/>
    <w:autoRedefine/>
    <w:hidden/>
    <w:qFormat/>
    <w:rsid w:val="00DE29BD"/>
    <w:pPr>
      <w:spacing w:before="2800"/>
    </w:pPr>
    <w:rPr>
      <w:b/>
      <w:sz w:val="36"/>
    </w:rPr>
  </w:style>
  <w:style w:type="paragraph" w:styleId="40">
    <w:name w:val="toc 4"/>
    <w:basedOn w:val="30"/>
    <w:next w:val="a"/>
    <w:autoRedefine/>
    <w:hidden/>
    <w:qFormat/>
    <w:rsid w:val="00DE29BD"/>
  </w:style>
  <w:style w:type="paragraph" w:styleId="50">
    <w:name w:val="toc 5"/>
    <w:basedOn w:val="a"/>
    <w:next w:val="a"/>
    <w:autoRedefine/>
    <w:hidden/>
    <w:qFormat/>
    <w:rsid w:val="00DE29BD"/>
    <w:pPr>
      <w:tabs>
        <w:tab w:val="right" w:leader="dot" w:pos="9921"/>
      </w:tabs>
      <w:ind w:left="880"/>
    </w:pPr>
  </w:style>
  <w:style w:type="paragraph" w:styleId="60">
    <w:name w:val="toc 6"/>
    <w:basedOn w:val="a"/>
    <w:next w:val="a"/>
    <w:autoRedefine/>
    <w:hidden/>
    <w:qFormat/>
    <w:rsid w:val="00DE29BD"/>
    <w:pPr>
      <w:tabs>
        <w:tab w:val="right" w:leader="dot" w:pos="9921"/>
      </w:tabs>
      <w:ind w:left="1100"/>
    </w:pPr>
  </w:style>
  <w:style w:type="paragraph" w:styleId="70">
    <w:name w:val="toc 7"/>
    <w:basedOn w:val="a"/>
    <w:next w:val="a"/>
    <w:autoRedefine/>
    <w:hidden/>
    <w:qFormat/>
    <w:rsid w:val="00DE29BD"/>
    <w:pPr>
      <w:tabs>
        <w:tab w:val="right" w:leader="dot" w:pos="9921"/>
      </w:tabs>
      <w:ind w:left="1320"/>
    </w:pPr>
  </w:style>
  <w:style w:type="paragraph" w:styleId="80">
    <w:name w:val="toc 8"/>
    <w:basedOn w:val="a"/>
    <w:next w:val="a"/>
    <w:autoRedefine/>
    <w:hidden/>
    <w:qFormat/>
    <w:rsid w:val="00DE29BD"/>
    <w:pPr>
      <w:tabs>
        <w:tab w:val="right" w:leader="dot" w:pos="9921"/>
      </w:tabs>
      <w:ind w:left="1540"/>
    </w:pPr>
  </w:style>
  <w:style w:type="paragraph" w:styleId="90">
    <w:name w:val="toc 9"/>
    <w:basedOn w:val="a"/>
    <w:next w:val="a"/>
    <w:autoRedefine/>
    <w:hidden/>
    <w:qFormat/>
    <w:rsid w:val="00DE29BD"/>
    <w:pPr>
      <w:tabs>
        <w:tab w:val="right" w:leader="dot" w:pos="9921"/>
      </w:tabs>
      <w:ind w:left="1760"/>
    </w:pPr>
  </w:style>
  <w:style w:type="character" w:styleId="a7">
    <w:name w:val="Emphasis"/>
    <w:autoRedefine/>
    <w:hidden/>
    <w:qFormat/>
    <w:rsid w:val="00DE29B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autoRedefine/>
    <w:hidden/>
    <w:qFormat/>
    <w:rsid w:val="00DE29BD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DE2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zy/IZkls/miZXojcMU0CuUpqg==">AMUW2mW4dW9LGEoqPnkDQCFwZFH0JLHgqCQfd81gE/K2CSeN/dw+ITnrnFJplpQhVtkYwbnRUTL27pKlck5WJrcRmhbp9MK8z30ni7nxGSFD0axDCsmC8/o=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Duan</dc:creator>
  <cp:lastModifiedBy>li</cp:lastModifiedBy>
  <cp:revision>3</cp:revision>
  <dcterms:created xsi:type="dcterms:W3CDTF">2016-10-17T07:13:00Z</dcterms:created>
  <dcterms:modified xsi:type="dcterms:W3CDTF">2020-01-27T21:19:00Z</dcterms:modified>
</cp:coreProperties>
</file>